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5ed9f8df8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THERESE GARMO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THERESE GARMO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5b11ac831e4030"/>
      <w:footerReference xmlns:r="http://schemas.openxmlformats.org/officeDocument/2006/relationships" w:type="default" r:id="Rd5afa666ba64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THERESE GARMO   ·   Org.nr 997 230 213   ·   Tlf. 61 21 26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THERESE GARMO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b11ac831e4030" /><Relationship Type="http://schemas.openxmlformats.org/officeDocument/2006/relationships/footer" Target="/word/footer1.xml" Id="Rd5afa666ba64424e" /></Relationships>
</file>