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2271d177e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BJÅRVANN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BJÅRVANN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ba2bcd6974390"/>
      <w:footerReference xmlns:r="http://schemas.openxmlformats.org/officeDocument/2006/relationships" w:type="default" r:id="R3630b50ce57d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BJÅRVANN BRYGGE AS   ·   Org.nr 997 244 672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BJÅRVANN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ba2bcd6974390" /><Relationship Type="http://schemas.openxmlformats.org/officeDocument/2006/relationships/footer" Target="/word/footer1.xml" Id="R3630b50ce57d4c82" /></Relationships>
</file>