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b330501cc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NYKIRKEALLMENNINGEN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NYKIRKEALLMENNINGEN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c3774504c4209"/>
      <w:footerReference xmlns:r="http://schemas.openxmlformats.org/officeDocument/2006/relationships" w:type="default" r:id="R7a8f5016dd9d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NYKIRKEALLMENNINGEN 19 AS   ·   Org.nr 997 291 344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NYKIRKEALLMENNINGEN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c3774504c4209" /><Relationship Type="http://schemas.openxmlformats.org/officeDocument/2006/relationships/footer" Target="/word/footer1.xml" Id="R7a8f5016dd9d40d4" /></Relationships>
</file>