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8364d1656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ULSTEINVIK CAFÉ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ULSTEINVIK CAFÉ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7b57c0e754b27"/>
      <w:footerReference xmlns:r="http://schemas.openxmlformats.org/officeDocument/2006/relationships" w:type="default" r:id="R34d0da8dfa12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ULSTEINVIK CAFÉ AS   ·   Org.nr 997 291 697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ULSTEINVIK CAFÉ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7b57c0e754b27" /><Relationship Type="http://schemas.openxmlformats.org/officeDocument/2006/relationships/footer" Target="/word/footer1.xml" Id="R34d0da8dfa124b23" /></Relationships>
</file>