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006e47885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LEVANT LNG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LEVANT LNG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0c2477af34b64"/>
      <w:footerReference xmlns:r="http://schemas.openxmlformats.org/officeDocument/2006/relationships" w:type="default" r:id="R708fae62c840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LEVANT LNG AS   ·   Org.nr 997 309 243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LEVANT LNG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0c2477af34b64" /><Relationship Type="http://schemas.openxmlformats.org/officeDocument/2006/relationships/footer" Target="/word/footer1.xml" Id="R708fae62c84049c6" /></Relationships>
</file>