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e9e87126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BACKUP BYGGPERSONELL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BACKUP BYGGPERSONELL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3effe603e419c"/>
      <w:footerReference xmlns:r="http://schemas.openxmlformats.org/officeDocument/2006/relationships" w:type="default" r:id="R3a5125f3b36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effe603e419c" /><Relationship Type="http://schemas.openxmlformats.org/officeDocument/2006/relationships/footer" Target="/word/footer1.xml" Id="R3a5125f3b3634b32" /></Relationships>
</file>