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236e18831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ARUNAS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ARUNAS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d12f7b05846af"/>
      <w:footerReference xmlns:r="http://schemas.openxmlformats.org/officeDocument/2006/relationships" w:type="default" r:id="R1e3a42c5e1dc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ARUNAS AS   ·   Org.nr 997 378 636   ·   Kjerkevegen 21A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ARUNAS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d12f7b05846af" /><Relationship Type="http://schemas.openxmlformats.org/officeDocument/2006/relationships/footer" Target="/word/footer1.xml" Id="R1e3a42c5e1dc4215" /></Relationships>
</file>