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ef9a0e708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a3e472c2a542c9"/>
      <w:footerReference xmlns:r="http://schemas.openxmlformats.org/officeDocument/2006/relationships" w:type="default" r:id="R4670666bdfad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SGI EIENDOM AS   ·   Org.nr 997 383 346   ·   Rødmyrsvingen 120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3e472c2a542c9" /><Relationship Type="http://schemas.openxmlformats.org/officeDocument/2006/relationships/footer" Target="/word/footer1.xml" Id="R4670666bdfad4a57" /></Relationships>
</file>