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84a61214d42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4c4841ee704d7e"/>
      <w:footerReference xmlns:r="http://schemas.openxmlformats.org/officeDocument/2006/relationships" w:type="default" r:id="R370d8b194f3a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KONTOREIENDOM AS   ·   Org.nr 997 405 137   ·   Hvervenmoveien 49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c4841ee704d7e" /><Relationship Type="http://schemas.openxmlformats.org/officeDocument/2006/relationships/footer" Target="/word/footer1.xml" Id="R370d8b194f3a4bc5" /></Relationships>
</file>