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38e7fc741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0cba9178e4102"/>
      <w:footerReference xmlns:r="http://schemas.openxmlformats.org/officeDocument/2006/relationships" w:type="default" r:id="Ra18db10fc6c4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HOLDING AS   ·   Org.nr 997 415 523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0cba9178e4102" /><Relationship Type="http://schemas.openxmlformats.org/officeDocument/2006/relationships/footer" Target="/word/footer1.xml" Id="Ra18db10fc6c44ee2" /></Relationships>
</file>