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9c608f74c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AJI AS</w:t>
      </w:r>
    </w:p>
    <w:sectPr>
      <w:headerReference xmlns:r="http://schemas.openxmlformats.org/officeDocument/2006/relationships" w:type="default" r:id="R4bcab00b8b7a4d94"/>
      <w:footerReference xmlns:r="http://schemas.openxmlformats.org/officeDocument/2006/relationships" w:type="default" r:id="R654deb2befea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AJI AS   ·   Org.nr 997 427 912   ·   Sætre terrasse 71A   ·   1389 HEGGEDAL   ·   post@ajistreetfood.no   ·   www.ajispiseri.no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ab00b8b7a4d94" /><Relationship Type="http://schemas.openxmlformats.org/officeDocument/2006/relationships/footer" Target="/word/footer1.xml" Id="R654deb2befea48dd" /></Relationships>
</file>