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0d51c1f57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RENHOLD &amp;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RENHOLD &amp;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e4ac6790e4c17"/>
      <w:footerReference xmlns:r="http://schemas.openxmlformats.org/officeDocument/2006/relationships" w:type="default" r:id="Rc8af802799f0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RENHOLD &amp; VEDLIKEHOLD AS   ·   Org.nr 997 449 401   ·   Strømsveien 26   ·   1467 STRØMMEN   ·   Tlf. 67 91 90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RENHOLD &amp;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e4ac6790e4c17" /><Relationship Type="http://schemas.openxmlformats.org/officeDocument/2006/relationships/footer" Target="/word/footer1.xml" Id="Rc8af802799f04644" /></Relationships>
</file>