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33dfa343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DELOITTE SERVICES AS.</w:t>
      </w:r>
    </w:p>
    <w:sectPr>
      <w:headerReference xmlns:r="http://schemas.openxmlformats.org/officeDocument/2006/relationships" w:type="default" r:id="Re821d0bc56674407"/>
      <w:footerReference xmlns:r="http://schemas.openxmlformats.org/officeDocument/2006/relationships" w:type="default" r:id="R23361a2d1cf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d0bc56674407" /><Relationship Type="http://schemas.openxmlformats.org/officeDocument/2006/relationships/footer" Target="/word/footer1.xml" Id="R23361a2d1cf142ba" /></Relationships>
</file>