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0872ebf79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 345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 345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b98b555f44a53"/>
      <w:footerReference xmlns:r="http://schemas.openxmlformats.org/officeDocument/2006/relationships" w:type="default" r:id="R694052ca8e38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 345 AS   ·   Org.nr 997 486 803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 345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b98b555f44a53" /><Relationship Type="http://schemas.openxmlformats.org/officeDocument/2006/relationships/footer" Target="/word/footer1.xml" Id="R694052ca8e384db3" /></Relationships>
</file>