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d386c2529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ACEA INVEST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ACEA INVEST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4c597191b46e5"/>
      <w:footerReference xmlns:r="http://schemas.openxmlformats.org/officeDocument/2006/relationships" w:type="default" r:id="R460ad0dbef0b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ACEA INVEST 4 AS   ·   Org.nr 997 498 992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ACEA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4c597191b46e5" /><Relationship Type="http://schemas.openxmlformats.org/officeDocument/2006/relationships/footer" Target="/word/footer1.xml" Id="R460ad0dbef0b4b79" /></Relationships>
</file>