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932620151547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778e696b1e4278"/>
      <w:footerReference xmlns:r="http://schemas.openxmlformats.org/officeDocument/2006/relationships" w:type="default" r:id="R9db610f5342c41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 INVEST AS   ·   Org.nr 997 532 465   ·   Grav Gårdsvei 13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778e696b1e4278" /><Relationship Type="http://schemas.openxmlformats.org/officeDocument/2006/relationships/footer" Target="/word/footer1.xml" Id="R9db610f5342c4180" /></Relationships>
</file>