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139e7a135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STATSAUTORISERT REVISOR OLAFSEN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OLAFSEN AS</w:t>
      </w:r>
    </w:p>
    <w:sectPr>
      <w:headerReference xmlns:r="http://schemas.openxmlformats.org/officeDocument/2006/relationships" w:type="default" r:id="R1dcadebfae4345bf"/>
      <w:footerReference xmlns:r="http://schemas.openxmlformats.org/officeDocument/2006/relationships" w:type="default" r:id="R11f7e1ef8e41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adebfae4345bf" /><Relationship Type="http://schemas.openxmlformats.org/officeDocument/2006/relationships/footer" Target="/word/footer1.xml" Id="R11f7e1ef8e414317" /></Relationships>
</file>