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5426a5e6e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OSR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OSR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5158ddd0b4eb1"/>
      <w:footerReference xmlns:r="http://schemas.openxmlformats.org/officeDocument/2006/relationships" w:type="default" r:id="Rabe1b0c4b989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OSR MARINE AS   ·   Org.nr 997 609 158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OSR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5158ddd0b4eb1" /><Relationship Type="http://schemas.openxmlformats.org/officeDocument/2006/relationships/footer" Target="/word/footer1.xml" Id="Rabe1b0c4b98948dd" /></Relationships>
</file>