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c3407151042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BOOKTRYSILONLINE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BOOKTRYSILONLINE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2cae34b11c4064"/>
      <w:footerReference xmlns:r="http://schemas.openxmlformats.org/officeDocument/2006/relationships" w:type="default" r:id="R68e3847b2c8c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BOOKTRYSILONLINE AS   ·   Org.nr 997 616 774   ·   Vestmovegen 7   ·   2420 TRYSIL   ·   Tlf. 62 45 79 90   ·   post@booktrysilonline.com   ·   booktrysilonline.com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BOOKTRYSILONLINE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cae34b11c4064" /><Relationship Type="http://schemas.openxmlformats.org/officeDocument/2006/relationships/footer" Target="/word/footer1.xml" Id="R68e3847b2c8c4f9e" /></Relationships>
</file>