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eea36e989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AAAH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AAAH INVEST AS</w:t>
      </w:r>
    </w:p>
    <w:sectPr>
      <w:headerReference xmlns:r="http://schemas.openxmlformats.org/officeDocument/2006/relationships" w:type="default" r:id="R54d302230ba24f63"/>
      <w:footerReference xmlns:r="http://schemas.openxmlformats.org/officeDocument/2006/relationships" w:type="default" r:id="R65b23797b5a2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AAAH INVEST AS   ·   Org.nr 997 671 589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302230ba24f63" /><Relationship Type="http://schemas.openxmlformats.org/officeDocument/2006/relationships/footer" Target="/word/footer1.xml" Id="R65b23797b5a24d22" /></Relationships>
</file>