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e809b4639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EBABA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EBABA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cf8220a044fb6"/>
      <w:footerReference xmlns:r="http://schemas.openxmlformats.org/officeDocument/2006/relationships" w:type="default" r:id="Rdb9de7b4545a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EBABA AS   ·   Org.nr 997 690 680   ·   c/o Eiolf Berge, Salsteinstien 35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cf8220a044fb6" /><Relationship Type="http://schemas.openxmlformats.org/officeDocument/2006/relationships/footer" Target="/word/footer1.xml" Id="Rdb9de7b4545a4611" /></Relationships>
</file>