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85c1afc98a445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KR OSLO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KR OSLO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f80ddeb8a5ea4fda"/>
      <w:footerReference xmlns:r="http://schemas.openxmlformats.org/officeDocument/2006/relationships" w:type="default" r:id="R3a1e6f06d421450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KR OSLO INVEST AS   ·   Org.nr 997 705 998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KR OSLO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80ddeb8a5ea4fda" /><Relationship Type="http://schemas.openxmlformats.org/officeDocument/2006/relationships/footer" Target="/word/footer1.xml" Id="R3a1e6f06d421450c" /></Relationships>
</file>