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41f91779f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ODDVAR JOHANNESSEN AS</w:t>
      </w:r>
    </w:p>
    <w:sectPr>
      <w:headerReference xmlns:r="http://schemas.openxmlformats.org/officeDocument/2006/relationships" w:type="default" r:id="R7da0bf3cd0064c7c"/>
      <w:footerReference xmlns:r="http://schemas.openxmlformats.org/officeDocument/2006/relationships" w:type="default" r:id="R90b9b2f913c5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bf3cd0064c7c" /><Relationship Type="http://schemas.openxmlformats.org/officeDocument/2006/relationships/footer" Target="/word/footer1.xml" Id="R90b9b2f913c54d12" /></Relationships>
</file>