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80f279493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5a85927c8522417c"/>
      <w:footerReference xmlns:r="http://schemas.openxmlformats.org/officeDocument/2006/relationships" w:type="default" r:id="Reac7184af788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5927c8522417c" /><Relationship Type="http://schemas.openxmlformats.org/officeDocument/2006/relationships/footer" Target="/word/footer1.xml" Id="Reac7184af7884ca4" /></Relationships>
</file>