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65e7e4cfb349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ROSS-HAVET AS</w:t>
      </w:r>
    </w:p>
    <w:sectPr>
      <w:headerReference xmlns:r="http://schemas.openxmlformats.org/officeDocument/2006/relationships" w:type="default" r:id="R4981bbc7500b40b6"/>
      <w:footerReference xmlns:r="http://schemas.openxmlformats.org/officeDocument/2006/relationships" w:type="default" r:id="R38f8bc3d9e9842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ROSS-HAVET AS   ·   Org.nr 997 762 010   ·   c/o Anders Bergland, Rådyrfaret 22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ROSS-HAVET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81bbc7500b40b6" /><Relationship Type="http://schemas.openxmlformats.org/officeDocument/2006/relationships/footer" Target="/word/footer1.xml" Id="R38f8bc3d9e98426e" /></Relationships>
</file>