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427e1b1a0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LUNENCO AS, org.nr 997 790 995,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5217486a40944da5"/>
      <w:footerReference xmlns:r="http://schemas.openxmlformats.org/officeDocument/2006/relationships" w:type="default" r:id="Rc0c65d6cba65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7486a40944da5" /><Relationship Type="http://schemas.openxmlformats.org/officeDocument/2006/relationships/footer" Target="/word/footer1.xml" Id="Rc0c65d6cba6542cb" /></Relationships>
</file>