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d8b3cf83704b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HAUGOM INVEST AS</w:t>
      </w:r>
    </w:p>
    <w:sectPr>
      <w:headerReference xmlns:r="http://schemas.openxmlformats.org/officeDocument/2006/relationships" w:type="default" r:id="R65b7f62c074e4cd2"/>
      <w:footerReference xmlns:r="http://schemas.openxmlformats.org/officeDocument/2006/relationships" w:type="default" r:id="R744100fb42404d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 INVEST AS   ·   Org.nr 997 799 488   ·   Holmlundvegen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7f62c074e4cd2" /><Relationship Type="http://schemas.openxmlformats.org/officeDocument/2006/relationships/footer" Target="/word/footer1.xml" Id="R744100fb42404dde" /></Relationships>
</file>