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ded1fa722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TULIP REGNSKAP AS</w:t>
      </w:r>
    </w:p>
    <w:sectPr>
      <w:headerReference xmlns:r="http://schemas.openxmlformats.org/officeDocument/2006/relationships" w:type="default" r:id="Rd1ff8246ae234ed5"/>
      <w:footerReference xmlns:r="http://schemas.openxmlformats.org/officeDocument/2006/relationships" w:type="default" r:id="R05ed4a2e2e58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TULIP REGNSKAP AS   ·   Org.nr 997 808 096   ·   Storgaten 20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TULIP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f8246ae234ed5" /><Relationship Type="http://schemas.openxmlformats.org/officeDocument/2006/relationships/footer" Target="/word/footer1.xml" Id="R05ed4a2e2e584ed3" /></Relationships>
</file>