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0a1df9c2344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VKST AS.</w:t>
      </w:r>
    </w:p>
    <w:sectPr>
      <w:headerReference xmlns:r="http://schemas.openxmlformats.org/officeDocument/2006/relationships" w:type="default" r:id="R128b1c54c05144cb"/>
      <w:footerReference xmlns:r="http://schemas.openxmlformats.org/officeDocument/2006/relationships" w:type="default" r:id="R159a0be5d1f146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8b1c54c05144cb" /><Relationship Type="http://schemas.openxmlformats.org/officeDocument/2006/relationships/footer" Target="/word/footer1.xml" Id="R159a0be5d1f1465a" /></Relationships>
</file>