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5f0168e2d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MRPC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MRPC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3837cd57b4254"/>
      <w:footerReference xmlns:r="http://schemas.openxmlformats.org/officeDocument/2006/relationships" w:type="default" r:id="R9fbeabcecd9c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MRPC AS   ·   Org.nr 997 863 941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MRPC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3837cd57b4254" /><Relationship Type="http://schemas.openxmlformats.org/officeDocument/2006/relationships/footer" Target="/word/footer1.xml" Id="R9fbeabcecd9c4f3b" /></Relationships>
</file>