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dd52f830441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HNS TRANSPORT AS</w:t>
      </w:r>
    </w:p>
    <w:sectPr>
      <w:headerReference xmlns:r="http://schemas.openxmlformats.org/officeDocument/2006/relationships" w:type="default" r:id="R5dbece69c3854562"/>
      <w:footerReference xmlns:r="http://schemas.openxmlformats.org/officeDocument/2006/relationships" w:type="default" r:id="R55e72ae4ad9c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HNS TRANSPORT AS   ·   Org.nr 997 886 607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HNS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ece69c3854562" /><Relationship Type="http://schemas.openxmlformats.org/officeDocument/2006/relationships/footer" Target="/word/footer1.xml" Id="R55e72ae4ad9c4b97" /></Relationships>
</file>