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d4e9b29004d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HNS TRANSPORT AS</w:t>
      </w:r>
    </w:p>
    <w:sectPr>
      <w:headerReference xmlns:r="http://schemas.openxmlformats.org/officeDocument/2006/relationships" w:type="default" r:id="R3b787be2749c45ec"/>
      <w:footerReference xmlns:r="http://schemas.openxmlformats.org/officeDocument/2006/relationships" w:type="default" r:id="Rc5a372224398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HNS TRANSPORT AS   ·   Org.nr 997 886 607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87be2749c45ec" /><Relationship Type="http://schemas.openxmlformats.org/officeDocument/2006/relationships/footer" Target="/word/footer1.xml" Id="Rc5a372224398480c" /></Relationships>
</file>