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a186a0a9b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CONTEKTOR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CONTEKTOR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a4f07bc464218"/>
      <w:footerReference xmlns:r="http://schemas.openxmlformats.org/officeDocument/2006/relationships" w:type="default" r:id="R8ea45f9549dd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CONTEKTOR AS   ·   Org.nr 997 923 219   ·   Jarløsveien 50, 2.etg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CONTEKTOR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a4f07bc464218" /><Relationship Type="http://schemas.openxmlformats.org/officeDocument/2006/relationships/footer" Target="/word/footer1.xml" Id="R8ea45f9549dd404e" /></Relationships>
</file>