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a76db81f9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REFRANCE AS</w:t>
      </w:r>
    </w:p>
    <w:sectPr>
      <w:headerReference xmlns:r="http://schemas.openxmlformats.org/officeDocument/2006/relationships" w:type="default" r:id="R7b06f25430404a5c"/>
      <w:footerReference xmlns:r="http://schemas.openxmlformats.org/officeDocument/2006/relationships" w:type="default" r:id="R7d6a39104759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f25430404a5c" /><Relationship Type="http://schemas.openxmlformats.org/officeDocument/2006/relationships/footer" Target="/word/footer1.xml" Id="R7d6a391047594d52" /></Relationships>
</file>