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40d421a56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HANTO INVEST AS, org.nr 997 964 004,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d7d507a5b9e34f40"/>
      <w:footerReference xmlns:r="http://schemas.openxmlformats.org/officeDocument/2006/relationships" w:type="default" r:id="R05071d11d0ae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07a5b9e34f40" /><Relationship Type="http://schemas.openxmlformats.org/officeDocument/2006/relationships/footer" Target="/word/footer1.xml" Id="R05071d11d0ae408f" /></Relationships>
</file>