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9e3792b0d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AGLON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AGLON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4aab51ea24148"/>
      <w:footerReference xmlns:r="http://schemas.openxmlformats.org/officeDocument/2006/relationships" w:type="default" r:id="Ra35b0401418d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AGLON AS   ·   Org.nr 998 043 409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AGLON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4aab51ea24148" /><Relationship Type="http://schemas.openxmlformats.org/officeDocument/2006/relationships/footer" Target="/word/footer1.xml" Id="Ra35b0401418d498a" /></Relationships>
</file>