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e2ed98308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f5b3484d6a4d64"/>
      <w:footerReference xmlns:r="http://schemas.openxmlformats.org/officeDocument/2006/relationships" w:type="default" r:id="Ra0c11815fc34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 INVEST AS   ·   Org.nr 998 063 671   ·   Slettevegen 98   ·   5936 MANGER   ·   eha@arnaror.no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5b3484d6a4d64" /><Relationship Type="http://schemas.openxmlformats.org/officeDocument/2006/relationships/footer" Target="/word/footer1.xml" Id="Ra0c11815fc3448cf" /></Relationships>
</file>