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1d5a989e0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a0aef53344f58"/>
      <w:footerReference xmlns:r="http://schemas.openxmlformats.org/officeDocument/2006/relationships" w:type="default" r:id="R11c1ceac7464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INAS AS   ·   Org.nr 998 100 593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a0aef53344f58" /><Relationship Type="http://schemas.openxmlformats.org/officeDocument/2006/relationships/footer" Target="/word/footer1.xml" Id="R11c1ceac74644625" /></Relationships>
</file>