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f0982f4d44b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BIRISTRAND EIENDOMSUTVIKLING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Biristrand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Biristrand,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BIRISTRAND EIENDOMSUTVIKLING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1c51321b84f4f68"/>
      <w:footerReference xmlns:r="http://schemas.openxmlformats.org/officeDocument/2006/relationships" w:type="default" r:id="R1e05a464a63348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BIRISTRAND EIENDOMSUTVIKLING AS   ·   Org.nr 998 139 341   ·   Biristrandvegen 759   ·   2837 BIRISTRAND   ·   pk@biristrand.no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BIRISTRAND EIENDOMSUTVIKLING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c51321b84f4f68" /><Relationship Type="http://schemas.openxmlformats.org/officeDocument/2006/relationships/footer" Target="/word/footer1.xml" Id="R1e05a464a63348c7" /></Relationships>
</file>