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87bd6cc03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BHR FINANS &amp; REGNSKAP AS</w:t>
      </w:r>
    </w:p>
    <w:sectPr>
      <w:headerReference xmlns:r="http://schemas.openxmlformats.org/officeDocument/2006/relationships" w:type="default" r:id="R59b67599ea5949b4"/>
      <w:footerReference xmlns:r="http://schemas.openxmlformats.org/officeDocument/2006/relationships" w:type="default" r:id="Rf52d8b1025f7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BHR FINANS &amp; REGNSKAP AS   ·   Org.nr 998 164 923   ·   Kilgata 16   ·   3217 SANDEFJORD   ·   post@bhras.no   ·   www.baltichus.no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BHR 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67599ea5949b4" /><Relationship Type="http://schemas.openxmlformats.org/officeDocument/2006/relationships/footer" Target="/word/footer1.xml" Id="Rf52d8b1025f74ee5" /></Relationships>
</file>