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c655587ef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FLATRÅKER BYGDALAG, org.nr 998 169 178,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FLATRÅKER BYGDALAG</w:t>
      </w:r>
    </w:p>
    <w:sectPr>
      <w:headerReference xmlns:r="http://schemas.openxmlformats.org/officeDocument/2006/relationships" w:type="default" r:id="R2926fea144d34556"/>
      <w:footerReference xmlns:r="http://schemas.openxmlformats.org/officeDocument/2006/relationships" w:type="default" r:id="R4142b449b876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FLATRÅKER BYGDALAG   ·   Org.nr 998 169 178   ·   c/o Kjell Arild Lien, Eikene 25   ·   5694 ONARHEIM   ·   flatraaker.bygd@hotmail.no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FLATRÅKER BYGDALAG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6fea144d34556" /><Relationship Type="http://schemas.openxmlformats.org/officeDocument/2006/relationships/footer" Target="/word/footer1.xml" Id="R4142b449b876462e" /></Relationships>
</file>