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32cd0c18d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ARNIN AS, org.nr 998 181 739,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3a5c55b83ec14f78"/>
      <w:footerReference xmlns:r="http://schemas.openxmlformats.org/officeDocument/2006/relationships" w:type="default" r:id="R1c74b40c0e34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c55b83ec14f78" /><Relationship Type="http://schemas.openxmlformats.org/officeDocument/2006/relationships/footer" Target="/word/footer1.xml" Id="R1c74b40c0e344148" /></Relationships>
</file>