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bf38d1496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REGN10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REGN10 AS</w:t>
      </w:r>
    </w:p>
    <w:sectPr>
      <w:headerReference xmlns:r="http://schemas.openxmlformats.org/officeDocument/2006/relationships" w:type="default" r:id="R45b0631fb4c74f66"/>
      <w:footerReference xmlns:r="http://schemas.openxmlformats.org/officeDocument/2006/relationships" w:type="default" r:id="R37ecd0c07e7f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REGN10 AS   ·   Org.nr 998 187 478   ·   Storgata 9, 3 etg   ·   6413 MOLDE   ·   tone@regn10.no   ·   www.regn10.no/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0631fb4c74f66" /><Relationship Type="http://schemas.openxmlformats.org/officeDocument/2006/relationships/footer" Target="/word/footer1.xml" Id="R37ecd0c07e7f4236" /></Relationships>
</file>