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f5d3237f7b42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NORTERMINAL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NORTERMINAL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62a8a5418a4bbf"/>
      <w:footerReference xmlns:r="http://schemas.openxmlformats.org/officeDocument/2006/relationships" w:type="default" r:id="R2a754b3a7cea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NORTERMINAL AS   ·   Org.nr 998 201 225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NORTERMINAL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62a8a5418a4bbf" /><Relationship Type="http://schemas.openxmlformats.org/officeDocument/2006/relationships/footer" Target="/word/footer1.xml" Id="R2a754b3a7cea4280" /></Relationships>
</file>