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ab681cc0254d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TAIM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Ytre Arna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Ytre Arna,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TAIM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834f322b3b048e7"/>
      <w:footerReference xmlns:r="http://schemas.openxmlformats.org/officeDocument/2006/relationships" w:type="default" r:id="Rff9b35ff740b4c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TAIM HOLDING AS   ·   Org.nr 998 283 817   ·   Peter Jebsens veg 10   ·   5265 YTRE ARNA   ·   thomas@mur-flisservice.no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34f322b3b048e7" /><Relationship Type="http://schemas.openxmlformats.org/officeDocument/2006/relationships/footer" Target="/word/footer1.xml" Id="Rff9b35ff740b4c00" /></Relationships>
</file>