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c2391f69564b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Ytre Arna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TAIM HOLDING AS.</w:t>
      </w:r>
    </w:p>
    <w:sectPr>
      <w:headerReference xmlns:r="http://schemas.openxmlformats.org/officeDocument/2006/relationships" w:type="default" r:id="Reb5be5417e4d4e2a"/>
      <w:footerReference xmlns:r="http://schemas.openxmlformats.org/officeDocument/2006/relationships" w:type="default" r:id="R8a5c65036cec4e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TAIM HOLDING AS   ·   Org.nr 998 283 817   ·   Peter Jebsens veg 10   ·   5265 YTRE ARNA   ·   thomas@mur-flisservice.no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5be5417e4d4e2a" /><Relationship Type="http://schemas.openxmlformats.org/officeDocument/2006/relationships/footer" Target="/word/footer1.xml" Id="R8a5c65036cec4e5a" /></Relationships>
</file>