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13ff4ab50b47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HYDROSTATIN AS</w:t>
      </w:r>
    </w:p>
    <w:sectPr>
      <w:headerReference xmlns:r="http://schemas.openxmlformats.org/officeDocument/2006/relationships" w:type="default" r:id="R9d3d32f8b05348ef"/>
      <w:footerReference xmlns:r="http://schemas.openxmlformats.org/officeDocument/2006/relationships" w:type="default" r:id="R7e8a4eeb090549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HYDROSTATIN AS   ·   Org.nr 998 313 708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HYDROSTATIN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3d32f8b05348ef" /><Relationship Type="http://schemas.openxmlformats.org/officeDocument/2006/relationships/footer" Target="/word/footer1.xml" Id="R7e8a4eeb090549fa" /></Relationships>
</file>