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fceec3972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HYGIEIA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HYGIEIA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afeb47f2a4106"/>
      <w:footerReference xmlns:r="http://schemas.openxmlformats.org/officeDocument/2006/relationships" w:type="default" r:id="Rf6650f883c2a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HYGIEIA AS   ·   Org.nr 998 317 010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HYGIEIA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afeb47f2a4106" /><Relationship Type="http://schemas.openxmlformats.org/officeDocument/2006/relationships/footer" Target="/word/footer1.xml" Id="Rf6650f883c2a404c" /></Relationships>
</file>