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fccac344744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HYGIEIA AS</w:t>
      </w:r>
    </w:p>
    <w:sectPr>
      <w:headerReference xmlns:r="http://schemas.openxmlformats.org/officeDocument/2006/relationships" w:type="default" r:id="R4a47d76ce3e74f2b"/>
      <w:footerReference xmlns:r="http://schemas.openxmlformats.org/officeDocument/2006/relationships" w:type="default" r:id="R0581749225d6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HYGIEIA AS   ·   Org.nr 998 317 010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HYGIEIA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7d76ce3e74f2b" /><Relationship Type="http://schemas.openxmlformats.org/officeDocument/2006/relationships/footer" Target="/word/footer1.xml" Id="R0581749225d64a1e" /></Relationships>
</file>