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05b21d85c49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HYGIEIA AS</w:t>
      </w:r>
    </w:p>
    <w:sectPr>
      <w:headerReference xmlns:r="http://schemas.openxmlformats.org/officeDocument/2006/relationships" w:type="default" r:id="Ra82626a8bdd14db0"/>
      <w:footerReference xmlns:r="http://schemas.openxmlformats.org/officeDocument/2006/relationships" w:type="default" r:id="R28b23798cce0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HYGIEIA AS   ·   Org.nr 998 317 010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HYGIEIA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626a8bdd14db0" /><Relationship Type="http://schemas.openxmlformats.org/officeDocument/2006/relationships/footer" Target="/word/footer1.xml" Id="R28b23798cce04eab" /></Relationships>
</file>